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4" w:rsidRDefault="00E10484" w:rsidP="00E10484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УТВЕРЖДАЮ</w:t>
      </w:r>
    </w:p>
    <w:p w:rsidR="00E10484" w:rsidRDefault="00E10484" w:rsidP="00E10484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Заведующий ГУ «Стародорожский</w:t>
      </w:r>
    </w:p>
    <w:p w:rsidR="00E10484" w:rsidRDefault="00E10484" w:rsidP="00E10484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районный учебно-методический</w:t>
      </w:r>
    </w:p>
    <w:p w:rsidR="00E10484" w:rsidRDefault="00E10484" w:rsidP="00E10484">
      <w:pPr>
        <w:pStyle w:val="western"/>
        <w:spacing w:before="0" w:beforeAutospacing="0" w:after="0"/>
        <w:ind w:firstLine="4536"/>
      </w:pPr>
      <w:r>
        <w:rPr>
          <w:sz w:val="30"/>
          <w:szCs w:val="30"/>
        </w:rPr>
        <w:t>кабинет»</w:t>
      </w:r>
    </w:p>
    <w:p w:rsidR="00E10484" w:rsidRDefault="00E10484" w:rsidP="00E10484">
      <w:pPr>
        <w:pStyle w:val="western"/>
        <w:spacing w:before="0" w:beforeAutospacing="0" w:after="0"/>
      </w:pPr>
      <w:r>
        <w:rPr>
          <w:sz w:val="30"/>
          <w:szCs w:val="30"/>
        </w:rPr>
        <w:t xml:space="preserve">                                                                     «______» сентября 2023 г.</w:t>
      </w:r>
    </w:p>
    <w:p w:rsidR="000D360F" w:rsidRPr="005A2698" w:rsidRDefault="000D360F" w:rsidP="000D360F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работы заседаний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районного методического объединения учителей 4-х  классов</w:t>
      </w:r>
    </w:p>
    <w:p w:rsidR="000D360F" w:rsidRPr="00626C72" w:rsidRDefault="000D360F" w:rsidP="000D3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2023/2024 учебный год</w:t>
      </w:r>
    </w:p>
    <w:p w:rsidR="000D360F" w:rsidRPr="00626C72" w:rsidRDefault="000D360F" w:rsidP="000D36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360F" w:rsidRPr="006123CF" w:rsidRDefault="000D360F" w:rsidP="000D360F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3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Заседание №1</w:t>
      </w:r>
      <w:r w:rsidRPr="006123CF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0D360F" w:rsidRPr="00626C72" w:rsidRDefault="000D360F" w:rsidP="000D36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14</w:t>
      </w:r>
      <w:r w:rsidRPr="00626C7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.12.2023                        </w:t>
      </w:r>
      <w:r w:rsidRPr="00626C72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0D360F" w:rsidRPr="00626C72" w:rsidRDefault="000D360F" w:rsidP="000D36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проведения: </w:t>
      </w: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ГУО «Кривоносовская средняя школа</w:t>
      </w:r>
      <w:r w:rsidR="00E104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имени Героя Советского Союза Р.Н.Мачульского</w:t>
      </w: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»</w:t>
      </w: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0D360F" w:rsidRPr="00626C72" w:rsidRDefault="000D360F" w:rsidP="000D36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9.00 </w:t>
      </w:r>
    </w:p>
    <w:p w:rsidR="000D360F" w:rsidRPr="00626C72" w:rsidRDefault="000D360F" w:rsidP="000D36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проведения: семинар - практикум</w:t>
      </w:r>
    </w:p>
    <w:p w:rsidR="000D360F" w:rsidRPr="0024066B" w:rsidRDefault="000D360F" w:rsidP="002406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Pr="002406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Теоретические аспекты формирования разносторонне развитой, нравственно зрелой, творческой личности учащегося средствами учебных предметов на I ступени общего среднего образования</w:t>
      </w:r>
      <w:r w:rsidR="0024066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создать условия для формирования устойчивого познавательного интереса к изучению </w:t>
      </w:r>
      <w:r w:rsidR="002406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«Белорусская литература»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Задачи: </w:t>
      </w:r>
    </w:p>
    <w:p w:rsidR="000D360F" w:rsidRPr="00626C72" w:rsidRDefault="000D360F" w:rsidP="0024066B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26C72">
        <w:rPr>
          <w:rFonts w:ascii="Times New Roman" w:eastAsiaTheme="majorEastAsia" w:hAnsi="Times New Roman" w:cs="Times New Roman"/>
          <w:sz w:val="30"/>
          <w:szCs w:val="30"/>
          <w:lang w:eastAsia="ru-RU"/>
        </w:rPr>
        <w:t xml:space="preserve">-  изучить разнообразные формы </w:t>
      </w:r>
      <w:r w:rsidRPr="00626C7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обучения на уроках белорусской литературы;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внедрить на уроках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литературы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6C7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активные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 и методы работы с информацией, способствующие ф</w:t>
      </w: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ормированию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личностных качеств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метапредметных компетенций обучающихся, повышению качества образования;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проанализировать результативность использования разнообразных форм обучения</w:t>
      </w: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учебных занятиях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белорусской литературе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360F" w:rsidRPr="00626C72" w:rsidRDefault="000D360F" w:rsidP="000D360F">
      <w:pPr>
        <w:spacing w:after="0" w:line="276" w:lineRule="auto"/>
        <w:ind w:right="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D360F" w:rsidRPr="00626C72" w:rsidRDefault="000D360F" w:rsidP="000D360F">
      <w:pPr>
        <w:spacing w:after="0" w:line="276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626C72">
        <w:rPr>
          <w:rFonts w:ascii="Times New Roman" w:hAnsi="Times New Roman" w:cs="Times New Roman"/>
          <w:sz w:val="30"/>
          <w:szCs w:val="30"/>
          <w:lang w:val="be-BY"/>
        </w:rPr>
        <w:t>Вопросы для обсуждения</w:t>
      </w:r>
      <w:r w:rsidRPr="00626C72">
        <w:rPr>
          <w:rFonts w:ascii="Times New Roman" w:hAnsi="Times New Roman" w:cs="Times New Roman"/>
          <w:sz w:val="30"/>
          <w:szCs w:val="30"/>
        </w:rPr>
        <w:t>:</w:t>
      </w:r>
    </w:p>
    <w:p w:rsidR="000D360F" w:rsidRPr="00626C72" w:rsidRDefault="000D360F" w:rsidP="00E1048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 вброс.</w:t>
      </w: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be-BY" w:eastAsia="ru-RU"/>
        </w:rPr>
        <w:t xml:space="preserve">Развитие познавательной сферы учащихся на учебных занятиях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литературного чтения</w:t>
      </w: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E10484" w:rsidRDefault="000D360F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Майоренко Н.А., ГУО «П</w:t>
      </w:r>
      <w:r w:rsidR="00E1048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руская </w:t>
      </w:r>
      <w:r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средняя школа</w:t>
      </w:r>
    </w:p>
    <w:p w:rsidR="000D360F" w:rsidRDefault="00E10484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Стародорожского района</w:t>
      </w:r>
      <w:r w:rsidR="000D360F"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0D360F" w:rsidRPr="001E0EAA" w:rsidRDefault="000D360F" w:rsidP="000D360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D360F" w:rsidRPr="004C18BD" w:rsidRDefault="000D360F" w:rsidP="000D360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18BD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C18BD">
        <w:rPr>
          <w:rFonts w:ascii="Times New Roman" w:eastAsia="Times New Roman" w:hAnsi="Times New Roman" w:cs="Times New Roman"/>
          <w:sz w:val="30"/>
          <w:szCs w:val="30"/>
          <w:lang w:val="be-BY"/>
        </w:rPr>
        <w:t>оспитание как процесс формирования личностных качеств учащихся.</w:t>
      </w:r>
      <w:r w:rsidRPr="004C1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D360F" w:rsidRPr="001E0EAA" w:rsidRDefault="000D360F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Коршак Л.И., «Пастовичская средняя школа»</w:t>
      </w:r>
    </w:p>
    <w:p w:rsidR="000D360F" w:rsidRPr="00626C72" w:rsidRDefault="000D360F" w:rsidP="000D360F">
      <w:pPr>
        <w:numPr>
          <w:ilvl w:val="0"/>
          <w:numId w:val="1"/>
        </w:numPr>
        <w:shd w:val="clear" w:color="auto" w:fill="FFFFFF"/>
        <w:spacing w:after="0" w:line="276" w:lineRule="auto"/>
        <w:ind w:left="568" w:hanging="1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чебная деятельность как фактор развития личности младшего школьника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10484" w:rsidRDefault="000D360F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Маньк</w:t>
      </w:r>
      <w:r w:rsidR="00E1048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Н.М., «Пасекская</w:t>
      </w:r>
      <w:r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средняя школа</w:t>
      </w:r>
    </w:p>
    <w:p w:rsidR="000D360F" w:rsidRPr="001E0EAA" w:rsidRDefault="00E10484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Стародорожского района</w:t>
      </w:r>
      <w:r w:rsidR="000D360F"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0D360F" w:rsidRPr="00626C72" w:rsidRDefault="000D360F" w:rsidP="000D360F">
      <w:pPr>
        <w:numPr>
          <w:ilvl w:val="0"/>
          <w:numId w:val="1"/>
        </w:numPr>
        <w:shd w:val="clear" w:color="auto" w:fill="FFFFFF"/>
        <w:spacing w:after="0" w:line="276" w:lineRule="auto"/>
        <w:ind w:left="568" w:hanging="1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читательской грамотности учащихся на учебных занятиях по литературе. </w:t>
      </w:r>
      <w:bookmarkStart w:id="0" w:name="_GoBack"/>
      <w:bookmarkEnd w:id="0"/>
    </w:p>
    <w:p w:rsidR="00E10484" w:rsidRDefault="000D360F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E0EA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Лагун И.И., </w:t>
      </w:r>
      <w:r w:rsidR="00E1048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ГУО «Щитковичская </w:t>
      </w:r>
      <w:r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средняя школа</w:t>
      </w:r>
    </w:p>
    <w:p w:rsidR="000D360F" w:rsidRPr="001E0EAA" w:rsidRDefault="00E10484" w:rsidP="00E1048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Стародорожского района</w:t>
      </w:r>
      <w:r w:rsidR="000D360F" w:rsidRPr="001E0EA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0D360F" w:rsidRPr="008D19C1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Практическая часть</w:t>
      </w:r>
    </w:p>
    <w:p w:rsidR="000D360F" w:rsidRPr="007E020E" w:rsidRDefault="000D360F" w:rsidP="000D360F">
      <w:pPr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r w:rsidRPr="007E020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Урок</w:t>
      </w:r>
      <w:r w:rsidRPr="007E020E">
        <w:rPr>
          <w:rFonts w:ascii="Calibri" w:eastAsia="Times New Roman" w:hAnsi="Calibri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r w:rsidRPr="007E020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белорусской литературы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  <w:t xml:space="preserve">Сквернюк </w:t>
      </w:r>
      <w:r w:rsidRPr="00626C72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  <w:t>А.</w:t>
      </w:r>
      <w:r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  <w:t>С.</w:t>
      </w:r>
      <w:r w:rsidRPr="00626C72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  <w:t xml:space="preserve">, ГУО </w:t>
      </w:r>
      <w:r w:rsidRPr="00626C72">
        <w:rPr>
          <w:rFonts w:ascii="Times New Roman" w:hAnsi="Times New Roman" w:cs="Times New Roman"/>
          <w:i/>
          <w:sz w:val="30"/>
          <w:szCs w:val="30"/>
        </w:rPr>
        <w:t xml:space="preserve"> «</w:t>
      </w:r>
      <w:r>
        <w:rPr>
          <w:rFonts w:ascii="Times New Roman" w:hAnsi="Times New Roman" w:cs="Times New Roman"/>
          <w:i/>
          <w:sz w:val="30"/>
          <w:szCs w:val="30"/>
        </w:rPr>
        <w:t xml:space="preserve">Кривоносовская </w:t>
      </w:r>
      <w:r w:rsidRPr="00626C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средняя школа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имени Героя Советского Союза Р.Н. Мачульского</w:t>
      </w:r>
      <w:r w:rsidRPr="00626C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ратура</w:t>
      </w:r>
    </w:p>
    <w:p w:rsidR="000D360F" w:rsidRPr="0032607E" w:rsidRDefault="000D360F" w:rsidP="006123CF">
      <w:pPr>
        <w:pStyle w:val="a3"/>
        <w:numPr>
          <w:ilvl w:val="0"/>
          <w:numId w:val="5"/>
        </w:numPr>
        <w:shd w:val="clear" w:color="auto" w:fill="FFFFFF"/>
        <w:tabs>
          <w:tab w:val="num" w:pos="360"/>
        </w:tabs>
        <w:spacing w:before="0" w:beforeAutospacing="0" w:after="150" w:afterAutospacing="0" w:line="276" w:lineRule="auto"/>
        <w:ind w:left="0" w:firstLine="0"/>
        <w:jc w:val="both"/>
        <w:rPr>
          <w:color w:val="000000"/>
          <w:sz w:val="30"/>
          <w:szCs w:val="30"/>
        </w:rPr>
      </w:pPr>
      <w:r w:rsidRPr="0032607E">
        <w:rPr>
          <w:color w:val="000000"/>
          <w:sz w:val="30"/>
          <w:szCs w:val="30"/>
        </w:rPr>
        <w:t>Бушуева, Л. С. Развитие связной монологической речи у младших школьников / Л. С. Бушуева // Начальная школа. – 2011. – №7. – С. 36–39.</w:t>
      </w:r>
    </w:p>
    <w:p w:rsidR="000D360F" w:rsidRPr="008B6539" w:rsidRDefault="000D360F" w:rsidP="006123CF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15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65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Гаврилова, Т.В. Развитие творческих способностей школьников при работе с произведением С. Т. Аксакова «Аленький цветочек» /</w:t>
      </w:r>
      <w:r w:rsidRPr="008B65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Т. В. Гаврилова // Начальная школа. – 2014. – № 3. – С. 20–22.</w:t>
      </w:r>
    </w:p>
    <w:p w:rsidR="000D360F" w:rsidRPr="0032607E" w:rsidRDefault="000D360F" w:rsidP="006123CF">
      <w:pPr>
        <w:pStyle w:val="a3"/>
        <w:numPr>
          <w:ilvl w:val="0"/>
          <w:numId w:val="5"/>
        </w:numPr>
        <w:shd w:val="clear" w:color="auto" w:fill="FFFFFF"/>
        <w:tabs>
          <w:tab w:val="num" w:pos="360"/>
        </w:tabs>
        <w:spacing w:before="0" w:beforeAutospacing="0" w:after="150" w:afterAutospacing="0" w:line="276" w:lineRule="auto"/>
        <w:ind w:left="0" w:firstLine="0"/>
        <w:jc w:val="both"/>
        <w:rPr>
          <w:color w:val="000000"/>
          <w:sz w:val="30"/>
          <w:szCs w:val="30"/>
        </w:rPr>
      </w:pPr>
      <w:r w:rsidRPr="0032607E">
        <w:rPr>
          <w:color w:val="000000"/>
          <w:sz w:val="30"/>
          <w:szCs w:val="30"/>
          <w:shd w:val="clear" w:color="auto" w:fill="FFFFFF"/>
        </w:rPr>
        <w:t>Глушко, Т. В. Урок литературного чтения – урок творчества / Т. В. Голушко // Начальная школа. – 2009. – №1. – С. 1–3.</w:t>
      </w:r>
    </w:p>
    <w:p w:rsidR="000D360F" w:rsidRPr="008B6539" w:rsidRDefault="000D360F" w:rsidP="006123CF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15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65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Долян, Е.И. Исследовательская деятельность младших школьников как средство их интеллектуально-творческого развития / Е. И. Долян // Наука и современность. – 2014. – № 31. – С. 51–58.</w:t>
      </w:r>
    </w:p>
    <w:p w:rsidR="000D360F" w:rsidRPr="00757017" w:rsidRDefault="000D360F" w:rsidP="006123CF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15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70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Камерная, М. А. Развитие творческих способностей младших школьников на уроках русского языка и литературного чтения в начальной школе [Электронный ресурс] / М. А. Камерная // Фестиваль педагогических идей «Открытый урок». – Режим доступа: http://festival.1september.ru/articles/575039.</w:t>
      </w:r>
    </w:p>
    <w:p w:rsidR="000D360F" w:rsidRPr="0032607E" w:rsidRDefault="000D360F" w:rsidP="006123CF">
      <w:pPr>
        <w:pStyle w:val="a4"/>
        <w:numPr>
          <w:ilvl w:val="0"/>
          <w:numId w:val="5"/>
        </w:numPr>
        <w:tabs>
          <w:tab w:val="num" w:pos="360"/>
        </w:tabs>
        <w:spacing w:line="276" w:lineRule="auto"/>
        <w:ind w:left="0" w:right="-141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0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Лезина О. М. Использование компетентностно-ориентированных заданий на уроках литературного чтения в младшей школе [Текст] / О. М. Лезина // Проблемы и перспективы развития образования: материалы междунар. заоч. науч. конф. (г. Пермь, апрель 2011 г.). Т. I / Под общ. ред. Г. Д. Ахметовой.  — Пермь: Меркурий, 2011. — С. 147-150. </w:t>
      </w:r>
    </w:p>
    <w:p w:rsidR="000D360F" w:rsidRPr="0032607E" w:rsidRDefault="000D360F" w:rsidP="006123CF">
      <w:pPr>
        <w:pStyle w:val="a3"/>
        <w:numPr>
          <w:ilvl w:val="0"/>
          <w:numId w:val="5"/>
        </w:numPr>
        <w:shd w:val="clear" w:color="auto" w:fill="FFFFFF"/>
        <w:tabs>
          <w:tab w:val="num" w:pos="360"/>
        </w:tabs>
        <w:spacing w:before="0" w:beforeAutospacing="0" w:after="150" w:afterAutospacing="0" w:line="276" w:lineRule="auto"/>
        <w:ind w:left="0" w:firstLine="0"/>
        <w:jc w:val="both"/>
        <w:rPr>
          <w:color w:val="000000"/>
          <w:sz w:val="30"/>
          <w:szCs w:val="30"/>
        </w:rPr>
      </w:pPr>
      <w:r w:rsidRPr="0032607E">
        <w:rPr>
          <w:color w:val="000000"/>
          <w:sz w:val="30"/>
          <w:szCs w:val="30"/>
          <w:shd w:val="clear" w:color="auto" w:fill="FFFFFF"/>
        </w:rPr>
        <w:t>Малахова, О. В. Творческая мастерская по литературному чтению / О. В. Малахова // Начальная школа. – 2012. – № 9. – С. 35–37</w:t>
      </w:r>
    </w:p>
    <w:p w:rsidR="000D360F" w:rsidRPr="00757017" w:rsidRDefault="000D360F" w:rsidP="006123CF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15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70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Морозова, С. Э. Развитие творческих способностей учащихся на уроках литературного чтения / С. Э. Морозова // Начальная школа. – 2010. – № 11. – С. 29–31.</w:t>
      </w:r>
    </w:p>
    <w:p w:rsidR="000D360F" w:rsidRPr="00757017" w:rsidRDefault="000D360F" w:rsidP="006123CF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15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70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Прохорова, Т.Н. Творческое развитие детей на уроках литературного чтения / Т. Н. Прохорова, М. В. Ляпина // Гуманитарные исследования. – 2015. – № 2 (54). – С. 104–107.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360F" w:rsidRPr="006123CF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3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Заседание №2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04</w:t>
      </w:r>
      <w:r w:rsidRPr="00626C7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.01.2023                        </w:t>
      </w:r>
      <w:r w:rsidRPr="00626C72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роведения: ГУО «Средняя школа №2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Старые Дороги»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9.00 </w:t>
      </w:r>
    </w:p>
    <w:p w:rsidR="000D360F" w:rsidRPr="00EE6E74" w:rsidRDefault="000D360F" w:rsidP="0024066B">
      <w:pPr>
        <w:pStyle w:val="1"/>
        <w:spacing w:before="150" w:after="240"/>
        <w:rPr>
          <w:rFonts w:ascii="Times New Roman" w:eastAsia="Times New Roman" w:hAnsi="Times New Roman" w:cs="Times New Roman"/>
          <w:bCs/>
          <w:color w:val="181818"/>
          <w:kern w:val="36"/>
          <w:sz w:val="30"/>
          <w:szCs w:val="30"/>
          <w:lang w:eastAsia="ru-RU"/>
        </w:rPr>
      </w:pPr>
      <w:r w:rsidRPr="00EE6E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Форма проведения</w:t>
      </w:r>
      <w:r w:rsidRPr="006123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: </w:t>
      </w:r>
      <w:r w:rsidRPr="006123C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круглый </w:t>
      </w:r>
      <w:r w:rsidR="0024066B" w:rsidRPr="006123C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стол</w:t>
      </w:r>
      <w:r w:rsidR="0024066B" w:rsidRPr="00EE6E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4066B" w:rsidRPr="006123C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</w:t>
      </w:r>
      <w:r w:rsidR="0024066B" w:rsidRPr="006123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Нестандартные </w:t>
      </w:r>
      <w:r w:rsidR="0024066B" w:rsidRPr="006123CF">
        <w:rPr>
          <w:rFonts w:ascii="Times New Roman" w:eastAsia="Times New Roman" w:hAnsi="Times New Roman" w:cs="Times New Roman"/>
          <w:b/>
          <w:bCs/>
          <w:color w:val="181818"/>
          <w:kern w:val="36"/>
          <w:sz w:val="30"/>
          <w:szCs w:val="30"/>
          <w:lang w:eastAsia="ru-RU"/>
        </w:rPr>
        <w:t>уроки в начальной школе»</w:t>
      </w:r>
      <w:r w:rsidR="0024066B" w:rsidRPr="006123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802A66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</w:t>
      </w:r>
      <w:r w:rsidR="00EE6E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эффективный подбор </w:t>
      </w:r>
      <w:r w:rsidR="002406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форм, методов обучения для активизации познавательн</w:t>
      </w:r>
    </w:p>
    <w:p w:rsidR="000D360F" w:rsidRPr="00802A66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02A6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Задачи:</w:t>
      </w:r>
    </w:p>
    <w:p w:rsidR="00802A66" w:rsidRDefault="000D360F" w:rsidP="00802A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802A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поговорить о новой цели образования - это воспитание, социально-педагогическая поддержка становления и развития высоконравственного, ответственного, творческого, инициативного, компет</w:t>
      </w:r>
      <w:r w:rsidR="00240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ентного гражданина своей страны;</w:t>
      </w:r>
    </w:p>
    <w:p w:rsidR="000D360F" w:rsidRPr="00626C72" w:rsidRDefault="00802A66" w:rsidP="00802A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обозначить, что даст использование нестандартных уроков в начальной школе для ребенка</w:t>
      </w:r>
      <w:r w:rsidR="002406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802A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обсудить с коллегами виды нестандартных </w:t>
      </w:r>
      <w:r w:rsidR="0089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уроков</w:t>
      </w:r>
      <w:r w:rsidRPr="00626C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0" w:line="276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626C72">
        <w:rPr>
          <w:rFonts w:ascii="Times New Roman" w:hAnsi="Times New Roman" w:cs="Times New Roman"/>
          <w:sz w:val="30"/>
          <w:szCs w:val="30"/>
          <w:lang w:val="be-BY"/>
        </w:rPr>
        <w:t>Вопросы для обсуждения</w:t>
      </w:r>
      <w:r w:rsidRPr="00626C72">
        <w:rPr>
          <w:rFonts w:ascii="Times New Roman" w:hAnsi="Times New Roman" w:cs="Times New Roman"/>
          <w:sz w:val="30"/>
          <w:szCs w:val="30"/>
        </w:rPr>
        <w:t>:</w:t>
      </w:r>
    </w:p>
    <w:p w:rsidR="000D360F" w:rsidRPr="004C3FBF" w:rsidRDefault="000D360F" w:rsidP="004C3FBF">
      <w:pPr>
        <w:pStyle w:val="a4"/>
        <w:numPr>
          <w:ilvl w:val="0"/>
          <w:numId w:val="6"/>
        </w:num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123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опыта работы: </w:t>
      </w:r>
      <w:r w:rsidR="0024066B" w:rsidRPr="006123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в практике нестандартных уроков. </w:t>
      </w:r>
      <w:r w:rsidR="0024066B" w:rsidRPr="004C3F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(Все педагоги)</w:t>
      </w:r>
    </w:p>
    <w:p w:rsidR="006123CF" w:rsidRDefault="006123CF" w:rsidP="006123CF">
      <w:pPr>
        <w:pStyle w:val="a4"/>
        <w:spacing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23CF" w:rsidRDefault="006123CF" w:rsidP="006123CF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23CF" w:rsidRDefault="006123CF" w:rsidP="006123CF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</w:t>
      </w:r>
    </w:p>
    <w:p w:rsidR="006123CF" w:rsidRP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«Нестандартные уроки в начальной школе» (Игры, соревнования, викторины, турниры, путешествия) Авт. С.В.Савинова, Е.Е. Гугучкина, Волгоград, 2002 год.</w:t>
      </w:r>
    </w:p>
    <w:p w:rsidR="006123CF" w:rsidRP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«Нестандартные уроки и творческие занятия» Авт. Н.Б.Троицкая, Изд. «Дрофа», М: 2003 год.</w:t>
      </w:r>
    </w:p>
    <w:p w:rsidR="006123CF" w:rsidRP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«Нетрадиционный урок русского языка с элементами интеграции» Авт. Е.В.Родина, журнал «Начальная школа» №6, 2005 год.</w:t>
      </w:r>
    </w:p>
    <w:p w:rsidR="006123CF" w:rsidRP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«Уроки-путешествия» Авт. Г.Ю.Мигутина, журнал «Начальная школа» №3, 1998 год.</w:t>
      </w:r>
    </w:p>
    <w:p w:rsidR="006123CF" w:rsidRP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«Сказка как средство воспитания» Авт. Г.К. Щербинина, журнал «Начальная школа» №6, 1996 год.</w:t>
      </w:r>
    </w:p>
    <w:p w:rsidR="006123CF" w:rsidRP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«Игра-путешествие. Из опыта формирования навыков вычислений» Авт.Т.Г.Лупарева, журнал «Начальная школа» №6, 1991 год.</w:t>
      </w:r>
    </w:p>
    <w:p w:rsidR="006123CF" w:rsidRDefault="006123CF" w:rsidP="006123CF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6123CF">
        <w:rPr>
          <w:color w:val="000000" w:themeColor="text1"/>
          <w:sz w:val="30"/>
          <w:szCs w:val="30"/>
        </w:rPr>
        <w:t>«Урок-исследование в начальной школе» Авт. И.К.Мохова, журнал «Начальная школа» №12, 1997 год.</w:t>
      </w:r>
    </w:p>
    <w:p w:rsidR="006123CF" w:rsidRPr="006123CF" w:rsidRDefault="006123CF" w:rsidP="006123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0"/>
          <w:szCs w:val="30"/>
        </w:rPr>
      </w:pPr>
    </w:p>
    <w:p w:rsidR="000D360F" w:rsidRPr="006123CF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3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Заседание №3</w:t>
      </w:r>
      <w:r w:rsidRPr="006123CF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14</w:t>
      </w:r>
      <w:r w:rsidRPr="00626C7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.03.2023                        </w:t>
      </w:r>
      <w:r w:rsidRPr="00626C72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проведения: </w:t>
      </w:r>
      <w:r w:rsidRPr="00626C72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Pr="00626C7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Гимназия</w:t>
      </w:r>
      <w:r w:rsidRPr="00626C72">
        <w:rPr>
          <w:rFonts w:ascii="Times New Roman" w:hAnsi="Times New Roman" w:cs="Times New Roman"/>
          <w:sz w:val="30"/>
          <w:szCs w:val="30"/>
          <w:lang w:val="be-BY"/>
        </w:rPr>
        <w:t xml:space="preserve"> №1 г. Старые Дороги</w:t>
      </w:r>
      <w:r w:rsidRPr="00626C72">
        <w:rPr>
          <w:rFonts w:ascii="Times New Roman" w:hAnsi="Times New Roman" w:cs="Times New Roman"/>
          <w:sz w:val="30"/>
          <w:szCs w:val="30"/>
        </w:rPr>
        <w:t>»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9.00 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проведения: семинар - практикум</w:t>
      </w:r>
    </w:p>
    <w:p w:rsidR="0024066B" w:rsidRPr="0024066B" w:rsidRDefault="000D360F" w:rsidP="000D36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Pr="002406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личности учащегося, его метапредметных и предметных компетенций посредством использования возможностей развивающей, информационно-образовательной, социокультурной среды</w:t>
      </w:r>
      <w:r w:rsidR="002406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406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360F" w:rsidRPr="00626C72" w:rsidRDefault="000D360F" w:rsidP="000D36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 с</w:t>
      </w:r>
      <w:r w:rsidRPr="00626C7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оздание условий для </w:t>
      </w:r>
      <w:r w:rsidRPr="00626C72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рименения разнообразных организационных форм и </w:t>
      </w:r>
      <w:r w:rsidRPr="00626C72">
        <w:rPr>
          <w:rFonts w:ascii="Times New Roman" w:hAnsi="Times New Roman" w:cs="Times New Roman"/>
          <w:sz w:val="30"/>
          <w:szCs w:val="30"/>
        </w:rPr>
        <w:t xml:space="preserve">приемов </w:t>
      </w:r>
      <w:r w:rsidRPr="00EC129D">
        <w:rPr>
          <w:rFonts w:ascii="Times New Roman" w:hAnsi="Times New Roman" w:cs="Times New Roman"/>
          <w:sz w:val="30"/>
          <w:szCs w:val="30"/>
        </w:rPr>
        <w:t xml:space="preserve">обучения </w:t>
      </w:r>
      <w:r>
        <w:rPr>
          <w:rFonts w:ascii="Times New Roman" w:hAnsi="Times New Roman" w:cs="Times New Roman"/>
          <w:sz w:val="30"/>
          <w:szCs w:val="30"/>
        </w:rPr>
        <w:t>на уроках русского языка.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Задачи: 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изучить </w:t>
      </w:r>
      <w:r>
        <w:rPr>
          <w:rFonts w:ascii="Times New Roman" w:hAnsi="Times New Roman" w:cs="Times New Roman"/>
          <w:sz w:val="30"/>
          <w:szCs w:val="30"/>
        </w:rPr>
        <w:t>разнообразные организационные формы</w:t>
      </w:r>
      <w:r w:rsidRPr="00626C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обучения на уроках русского языка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применять на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русского языка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разнообразные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 и </w:t>
      </w:r>
      <w:r w:rsidRPr="00626C72">
        <w:rPr>
          <w:rFonts w:ascii="Times New Roman" w:hAnsi="Times New Roman" w:cs="Times New Roman"/>
          <w:sz w:val="30"/>
          <w:szCs w:val="30"/>
        </w:rPr>
        <w:t>приемы мыслительной деятельности,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способствующие развитию учебно-</w:t>
      </w: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познавательных и информационных компетенций обучающихся, повышению качества образования;</w:t>
      </w:r>
    </w:p>
    <w:p w:rsidR="000D360F" w:rsidRPr="00626C72" w:rsidRDefault="000D360F" w:rsidP="000D3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проанализировать результативность использования приемов мыслительной деятельности.</w:t>
      </w:r>
    </w:p>
    <w:p w:rsidR="000D360F" w:rsidRPr="00626C72" w:rsidRDefault="000D360F" w:rsidP="000D360F">
      <w:pPr>
        <w:spacing w:after="0" w:line="276" w:lineRule="auto"/>
        <w:ind w:right="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D360F" w:rsidRPr="00626C72" w:rsidRDefault="000D360F" w:rsidP="000D360F">
      <w:pPr>
        <w:spacing w:after="0" w:line="276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626C72">
        <w:rPr>
          <w:rFonts w:ascii="Times New Roman" w:hAnsi="Times New Roman" w:cs="Times New Roman"/>
          <w:sz w:val="30"/>
          <w:szCs w:val="30"/>
          <w:lang w:val="be-BY"/>
        </w:rPr>
        <w:t>Вопросы для обсуждения</w:t>
      </w:r>
      <w:r w:rsidRPr="00626C72">
        <w:rPr>
          <w:rFonts w:ascii="Times New Roman" w:hAnsi="Times New Roman" w:cs="Times New Roman"/>
          <w:sz w:val="30"/>
          <w:szCs w:val="30"/>
        </w:rPr>
        <w:t>:</w:t>
      </w:r>
    </w:p>
    <w:p w:rsidR="000D360F" w:rsidRPr="004A24B8" w:rsidRDefault="000D360F" w:rsidP="006123CF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4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2607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 вброс.</w:t>
      </w:r>
      <w:r w:rsidRPr="003260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</w:t>
      </w:r>
      <w:r w:rsidRPr="0032607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овременный урок: нормативные и дидактические требования, проектирование, проведение и самоанализ, критерии успешности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0D360F" w:rsidRPr="005A2698" w:rsidRDefault="000D360F" w:rsidP="004C3FBF">
      <w:pPr>
        <w:pStyle w:val="a4"/>
        <w:shd w:val="clear" w:color="auto" w:fill="FFFFFF"/>
        <w:spacing w:after="0" w:line="276" w:lineRule="auto"/>
        <w:ind w:left="0"/>
        <w:jc w:val="right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</w:pPr>
      <w:r w:rsidRPr="005A2698">
        <w:rPr>
          <w:rFonts w:ascii="Times New Roman" w:eastAsia="Times New Roman" w:hAnsi="Times New Roman" w:cs="Times New Roman"/>
          <w:bCs/>
          <w:i/>
          <w:sz w:val="30"/>
          <w:szCs w:val="30"/>
          <w:lang w:val="be-BY" w:eastAsia="ru-RU"/>
        </w:rPr>
        <w:t>Басякова Е.В.,</w:t>
      </w:r>
      <w:r w:rsidRPr="005A2698">
        <w:rPr>
          <w:rFonts w:ascii="Times New Roman" w:hAnsi="Times New Roman" w:cs="Times New Roman"/>
          <w:i/>
          <w:sz w:val="30"/>
          <w:szCs w:val="30"/>
        </w:rPr>
        <w:t xml:space="preserve"> ГУО «СШ №2 г. Старые Дороги»</w:t>
      </w:r>
    </w:p>
    <w:p w:rsidR="000D360F" w:rsidRPr="005A2698" w:rsidRDefault="000D360F" w:rsidP="000D360F">
      <w:pPr>
        <w:pStyle w:val="a4"/>
        <w:numPr>
          <w:ilvl w:val="0"/>
          <w:numId w:val="3"/>
        </w:numPr>
        <w:shd w:val="clear" w:color="auto" w:fill="FFFFFF"/>
        <w:spacing w:after="200" w:line="276" w:lineRule="auto"/>
        <w:ind w:left="0" w:firstLine="0"/>
        <w:jc w:val="both"/>
        <w:rPr>
          <w:rFonts w:ascii="Calibri" w:eastAsia="Times New Roman" w:hAnsi="Calibri" w:cs="Times New Roman"/>
          <w:sz w:val="30"/>
          <w:szCs w:val="30"/>
          <w:bdr w:val="none" w:sz="0" w:space="0" w:color="auto" w:frame="1"/>
          <w:lang w:val="be-BY" w:eastAsia="ru-RU"/>
        </w:rPr>
      </w:pPr>
      <w:r w:rsidRPr="005A2698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5A2698">
        <w:rPr>
          <w:rFonts w:ascii="Times New Roman" w:eastAsia="Times New Roman" w:hAnsi="Times New Roman" w:cs="Times New Roman"/>
          <w:sz w:val="30"/>
          <w:szCs w:val="30"/>
          <w:lang w:val="be-BY"/>
        </w:rPr>
        <w:t>азвитие интеллектуальных и творческих способностей учащихся, нравственных качеств личности средствами учебных предметов</w:t>
      </w:r>
      <w:r w:rsidRPr="005A26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360F" w:rsidRPr="005A2698" w:rsidRDefault="000D360F" w:rsidP="000D360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Щерба Т.В</w:t>
      </w:r>
      <w:r w:rsidRPr="005A2698">
        <w:rPr>
          <w:rFonts w:ascii="Times New Roman" w:hAnsi="Times New Roman" w:cs="Times New Roman"/>
          <w:i/>
          <w:sz w:val="30"/>
          <w:szCs w:val="30"/>
          <w:lang w:val="be-BY"/>
        </w:rPr>
        <w:t xml:space="preserve">., </w:t>
      </w:r>
      <w:r w:rsidRPr="005A2698">
        <w:rPr>
          <w:rFonts w:ascii="Times New Roman" w:hAnsi="Times New Roman" w:cs="Times New Roman"/>
          <w:i/>
          <w:sz w:val="30"/>
          <w:szCs w:val="30"/>
        </w:rPr>
        <w:t>ГУО «СШ №3 г. Старые Дороги»</w:t>
      </w:r>
    </w:p>
    <w:p w:rsidR="000D360F" w:rsidRPr="0032607E" w:rsidRDefault="000D360F" w:rsidP="000D360F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32607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</w:t>
      </w:r>
      <w:r w:rsidRPr="0032607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ормирование у учащихся коммуникативно-речевых умений на учебных занятиях.</w:t>
      </w:r>
    </w:p>
    <w:p w:rsidR="004C3FBF" w:rsidRDefault="000D360F" w:rsidP="004C3FBF">
      <w:pPr>
        <w:pStyle w:val="a4"/>
        <w:shd w:val="clear" w:color="auto" w:fill="FFFFFF"/>
        <w:spacing w:after="200" w:line="276" w:lineRule="auto"/>
        <w:ind w:left="0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260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BC52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Виноградова М.Ф..,</w:t>
      </w:r>
      <w:r w:rsidRPr="00BC52B5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 ГУО «</w:t>
      </w:r>
      <w:r w:rsidRPr="00BC52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Горковская средняя школа </w:t>
      </w:r>
    </w:p>
    <w:p w:rsidR="000D360F" w:rsidRPr="00BC52B5" w:rsidRDefault="000D360F" w:rsidP="004C3FBF">
      <w:pPr>
        <w:pStyle w:val="a4"/>
        <w:shd w:val="clear" w:color="auto" w:fill="FFFFFF"/>
        <w:spacing w:after="200" w:line="276" w:lineRule="auto"/>
        <w:ind w:left="0"/>
        <w:jc w:val="right"/>
        <w:rPr>
          <w:rFonts w:ascii="Calibri" w:eastAsia="Times New Roman" w:hAnsi="Calibri" w:cs="Times New Roman"/>
          <w:sz w:val="30"/>
          <w:szCs w:val="30"/>
          <w:bdr w:val="none" w:sz="0" w:space="0" w:color="auto" w:frame="1"/>
          <w:lang w:val="be-BY" w:eastAsia="ru-RU"/>
        </w:rPr>
      </w:pPr>
      <w:r w:rsidRPr="00BC52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Стародорожского района»</w:t>
      </w:r>
    </w:p>
    <w:p w:rsidR="000D360F" w:rsidRPr="0032607E" w:rsidRDefault="000D360F" w:rsidP="000D360F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</w:t>
      </w:r>
      <w:r w:rsidRPr="00326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ормирование личностных качеств и метапредметных компетенций учащихся в процессе проектной деятельности (решения проектных задач)</w:t>
      </w:r>
    </w:p>
    <w:p w:rsidR="000D360F" w:rsidRPr="006123CF" w:rsidRDefault="000D360F" w:rsidP="004C3FB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A2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Радьковская Ю.В., </w:t>
      </w:r>
      <w:r w:rsidRPr="005A2698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ГУО «</w:t>
      </w:r>
      <w:r w:rsidRPr="005A2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Гимназия №</w:t>
      </w:r>
      <w:r w:rsidRPr="005A2698">
        <w:rPr>
          <w:rFonts w:ascii="Times New Roman" w:hAnsi="Times New Roman" w:cs="Times New Roman"/>
          <w:i/>
          <w:sz w:val="30"/>
          <w:szCs w:val="30"/>
        </w:rPr>
        <w:t>.1 г. Старые Дороги</w:t>
      </w:r>
      <w:r w:rsidRPr="005A2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626C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Практическая часть</w:t>
      </w:r>
    </w:p>
    <w:p w:rsidR="000D360F" w:rsidRPr="006123CF" w:rsidRDefault="000D360F" w:rsidP="000D360F">
      <w:pPr>
        <w:tabs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r w:rsidRPr="006123CF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Урок</w:t>
      </w:r>
      <w:r w:rsidRPr="006123CF">
        <w:rPr>
          <w:rFonts w:ascii="Calibri" w:eastAsia="Times New Roman" w:hAnsi="Calibri" w:cs="Times New Roman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r w:rsidRPr="006123CF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русского языка</w:t>
      </w:r>
    </w:p>
    <w:p w:rsidR="000D360F" w:rsidRPr="00626C72" w:rsidRDefault="000D360F" w:rsidP="004C3FBF">
      <w:pPr>
        <w:tabs>
          <w:tab w:val="left" w:pos="1985"/>
        </w:tabs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Юрова П.Н.</w:t>
      </w:r>
      <w:r w:rsidRPr="00626C72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, ГУО «</w:t>
      </w:r>
      <w:r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 xml:space="preserve">Гимназия </w:t>
      </w:r>
      <w:r w:rsidRPr="00626C72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№1 г. Старые Дороги»</w:t>
      </w: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C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е</w:t>
      </w:r>
      <w:r w:rsidRPr="00626C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ратура</w:t>
      </w:r>
    </w:p>
    <w:p w:rsidR="000D360F" w:rsidRPr="00C32807" w:rsidRDefault="000D360F" w:rsidP="006123C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807">
        <w:rPr>
          <w:rFonts w:ascii="Times New Roman" w:hAnsi="Times New Roman" w:cs="Times New Roman"/>
          <w:sz w:val="30"/>
          <w:szCs w:val="30"/>
        </w:rPr>
        <w:t>Асмолов, А. Г. Формирование универсальных учебных действий в основной школе: от действия к мысли. Система заданий: пособие для учителя [Текст] / А. Г. Асмолов, Г. В. Бурменская, И. А. Володарская ; под ред. А. Г. Асмолова. – М. : Просвещение, 2008. – 286 с. 2. Бакулина, Г. А. О работе над изложением на уроках русского языка [Текст] / Г. А. Бакулина // Начальная школа. – 2011. – № 6. – С. 22-25. 3. Бакулина, Г. А. О новых видах сочинений в начальной школе.</w:t>
      </w:r>
    </w:p>
    <w:p w:rsidR="000D360F" w:rsidRPr="00C32807" w:rsidRDefault="000D360F" w:rsidP="000D360F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807">
        <w:rPr>
          <w:rFonts w:ascii="Times New Roman" w:hAnsi="Times New Roman" w:cs="Times New Roman"/>
          <w:sz w:val="30"/>
          <w:szCs w:val="30"/>
        </w:rPr>
        <w:t>Бондаренко, А. А. Сочинение с ошибками: о редактировании текста в начальной школе [Текст] / А. А. Бондаренко // Начальная школа. – 2009. – № 4. – С. 32-35.</w:t>
      </w:r>
    </w:p>
    <w:p w:rsidR="000D360F" w:rsidRPr="00C32807" w:rsidRDefault="000D360F" w:rsidP="000D360F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807">
        <w:rPr>
          <w:rFonts w:ascii="Times New Roman" w:hAnsi="Times New Roman" w:cs="Times New Roman"/>
          <w:sz w:val="30"/>
          <w:szCs w:val="30"/>
        </w:rPr>
        <w:lastRenderedPageBreak/>
        <w:t>Кошелева, Н. В. Формирование коммуникативных универсальных учебных действий у младших школьников на современном этапе [Электронный ресурс]. – URL: https://yandex.ru/search/?text=Кошелева (дата обращения: 01.11.2017).</w:t>
      </w:r>
    </w:p>
    <w:p w:rsidR="000D360F" w:rsidRPr="00C32807" w:rsidRDefault="000D360F" w:rsidP="000D360F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807">
        <w:rPr>
          <w:rFonts w:ascii="Times New Roman" w:hAnsi="Times New Roman" w:cs="Times New Roman"/>
          <w:sz w:val="30"/>
          <w:szCs w:val="30"/>
        </w:rPr>
        <w:t>Методика развития речи на уроках русского языка [Текст] : книга для учителя / Н. Е. Богуславская, В. И. Капинос, А. Ю. Купалова и др. ; под ред. Т. А. Ладыженской. – 2-е изд., испр. и доп. – М. : Просвещение, 1991. – 240 с.</w:t>
      </w:r>
    </w:p>
    <w:p w:rsidR="000D360F" w:rsidRPr="004C3FBF" w:rsidRDefault="000D360F" w:rsidP="000D360F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807">
        <w:rPr>
          <w:rFonts w:ascii="Times New Roman" w:hAnsi="Times New Roman" w:cs="Times New Roman"/>
          <w:sz w:val="30"/>
          <w:szCs w:val="30"/>
        </w:rPr>
        <w:t>Юртаев, С. В. Совершенствование смыслового восприятия текста при обучении сжатому изложению [Текст] / С. В. Юртаев // Начальная школа. – 2014. – № 4. – С. 50-55.</w:t>
      </w:r>
    </w:p>
    <w:p w:rsidR="004C3FBF" w:rsidRDefault="004C3FBF" w:rsidP="004C3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C3FBF" w:rsidRDefault="004C3FBF" w:rsidP="004C3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РУМО</w:t>
      </w:r>
    </w:p>
    <w:p w:rsidR="0080380E" w:rsidRDefault="0080380E" w:rsidP="004C3FBF">
      <w:pPr>
        <w:spacing w:after="0" w:line="276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0380E" w:rsidRDefault="0080380E" w:rsidP="0080380E">
      <w:pPr>
        <w:pStyle w:val="western"/>
        <w:spacing w:after="0"/>
      </w:pPr>
      <w:r>
        <w:rPr>
          <w:sz w:val="30"/>
          <w:szCs w:val="30"/>
        </w:rPr>
        <w:t>СОГЛАСОВАНО</w:t>
      </w:r>
      <w:r>
        <w:rPr>
          <w:sz w:val="30"/>
          <w:szCs w:val="30"/>
        </w:rPr>
        <w:br/>
        <w:t>Куратор</w:t>
      </w:r>
      <w:r>
        <w:rPr>
          <w:sz w:val="30"/>
          <w:szCs w:val="30"/>
        </w:rPr>
        <w:br/>
        <w:t>методического объединения</w:t>
      </w:r>
      <w:r>
        <w:rPr>
          <w:sz w:val="30"/>
          <w:szCs w:val="30"/>
        </w:rPr>
        <w:br/>
      </w:r>
      <w:r>
        <w:rPr>
          <w:i/>
          <w:iCs/>
          <w:sz w:val="30"/>
          <w:szCs w:val="30"/>
        </w:rPr>
        <w:t xml:space="preserve">–––––––––––––––––––– </w:t>
      </w:r>
      <w:r>
        <w:rPr>
          <w:sz w:val="30"/>
          <w:szCs w:val="30"/>
        </w:rPr>
        <w:br/>
        <w:t>_________________ 2023 г.</w:t>
      </w:r>
    </w:p>
    <w:p w:rsidR="0080380E" w:rsidRPr="00C32807" w:rsidRDefault="0080380E" w:rsidP="008038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360F" w:rsidRPr="00626C72" w:rsidRDefault="000D360F" w:rsidP="000D360F">
      <w:pPr>
        <w:spacing w:after="200" w:line="276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0D360F" w:rsidRPr="00626C72" w:rsidRDefault="000D360F" w:rsidP="000D360F">
      <w:pPr>
        <w:rPr>
          <w:sz w:val="30"/>
          <w:szCs w:val="30"/>
        </w:rPr>
      </w:pPr>
    </w:p>
    <w:p w:rsidR="000B5C92" w:rsidRDefault="000B5C92"/>
    <w:sectPr w:rsidR="000B5C92" w:rsidSect="00E1048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51" w:rsidRDefault="009F6051" w:rsidP="006123CF">
      <w:pPr>
        <w:spacing w:after="0" w:line="240" w:lineRule="auto"/>
      </w:pPr>
      <w:r>
        <w:separator/>
      </w:r>
    </w:p>
  </w:endnote>
  <w:endnote w:type="continuationSeparator" w:id="0">
    <w:p w:rsidR="009F6051" w:rsidRDefault="009F6051" w:rsidP="006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423674"/>
      <w:docPartObj>
        <w:docPartGallery w:val="Page Numbers (Bottom of Page)"/>
        <w:docPartUnique/>
      </w:docPartObj>
    </w:sdtPr>
    <w:sdtContent>
      <w:p w:rsidR="006123CF" w:rsidRDefault="00016AB9">
        <w:pPr>
          <w:pStyle w:val="a7"/>
          <w:jc w:val="center"/>
        </w:pPr>
        <w:r>
          <w:fldChar w:fldCharType="begin"/>
        </w:r>
        <w:r w:rsidR="006123CF">
          <w:instrText>PAGE   \* MERGEFORMAT</w:instrText>
        </w:r>
        <w:r>
          <w:fldChar w:fldCharType="separate"/>
        </w:r>
        <w:r w:rsidR="0080380E">
          <w:rPr>
            <w:noProof/>
          </w:rPr>
          <w:t>6</w:t>
        </w:r>
        <w:r>
          <w:fldChar w:fldCharType="end"/>
        </w:r>
      </w:p>
    </w:sdtContent>
  </w:sdt>
  <w:p w:rsidR="006123CF" w:rsidRDefault="006123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51" w:rsidRDefault="009F6051" w:rsidP="006123CF">
      <w:pPr>
        <w:spacing w:after="0" w:line="240" w:lineRule="auto"/>
      </w:pPr>
      <w:r>
        <w:separator/>
      </w:r>
    </w:p>
  </w:footnote>
  <w:footnote w:type="continuationSeparator" w:id="0">
    <w:p w:rsidR="009F6051" w:rsidRDefault="009F6051" w:rsidP="006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05"/>
    <w:multiLevelType w:val="hybridMultilevel"/>
    <w:tmpl w:val="BFDA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ECF"/>
    <w:multiLevelType w:val="multilevel"/>
    <w:tmpl w:val="9D5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A57FE"/>
    <w:multiLevelType w:val="multilevel"/>
    <w:tmpl w:val="BD26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210FF"/>
    <w:multiLevelType w:val="multilevel"/>
    <w:tmpl w:val="BD26F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676E80"/>
    <w:multiLevelType w:val="hybridMultilevel"/>
    <w:tmpl w:val="7C2C4540"/>
    <w:lvl w:ilvl="0" w:tplc="8FFA12E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174B"/>
    <w:multiLevelType w:val="hybridMultilevel"/>
    <w:tmpl w:val="D70A5352"/>
    <w:lvl w:ilvl="0" w:tplc="9F4C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E5691C"/>
    <w:multiLevelType w:val="multilevel"/>
    <w:tmpl w:val="3990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D11"/>
    <w:rsid w:val="00016AB9"/>
    <w:rsid w:val="000B5C92"/>
    <w:rsid w:val="000D360F"/>
    <w:rsid w:val="0024066B"/>
    <w:rsid w:val="00481D11"/>
    <w:rsid w:val="004C3FBF"/>
    <w:rsid w:val="006123CF"/>
    <w:rsid w:val="007E020E"/>
    <w:rsid w:val="00802A66"/>
    <w:rsid w:val="0080380E"/>
    <w:rsid w:val="00895B4C"/>
    <w:rsid w:val="009F6051"/>
    <w:rsid w:val="00E10484"/>
    <w:rsid w:val="00E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</w:style>
  <w:style w:type="paragraph" w:styleId="1">
    <w:name w:val="heading 1"/>
    <w:basedOn w:val="a"/>
    <w:next w:val="a"/>
    <w:link w:val="10"/>
    <w:uiPriority w:val="9"/>
    <w:qFormat/>
    <w:rsid w:val="00EE6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1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3CF"/>
  </w:style>
  <w:style w:type="paragraph" w:styleId="a7">
    <w:name w:val="footer"/>
    <w:basedOn w:val="a"/>
    <w:link w:val="a8"/>
    <w:uiPriority w:val="99"/>
    <w:unhideWhenUsed/>
    <w:rsid w:val="0061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3CF"/>
  </w:style>
  <w:style w:type="paragraph" w:customStyle="1" w:styleId="western">
    <w:name w:val="western"/>
    <w:basedOn w:val="a"/>
    <w:rsid w:val="00E1048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5</cp:revision>
  <dcterms:created xsi:type="dcterms:W3CDTF">2023-09-21T19:22:00Z</dcterms:created>
  <dcterms:modified xsi:type="dcterms:W3CDTF">2023-09-28T09:29:00Z</dcterms:modified>
</cp:coreProperties>
</file>