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62626"/>
          <w:sz w:val="30"/>
          <w:szCs w:val="30"/>
        </w:rPr>
      </w:pPr>
      <w:r w:rsidRPr="00C37396">
        <w:rPr>
          <w:b/>
          <w:color w:val="262626"/>
          <w:sz w:val="30"/>
          <w:szCs w:val="30"/>
        </w:rPr>
        <w:t xml:space="preserve">        </w:t>
      </w:r>
      <w:r w:rsidR="00C37396">
        <w:rPr>
          <w:b/>
          <w:color w:val="262626"/>
          <w:sz w:val="30"/>
          <w:szCs w:val="30"/>
        </w:rPr>
        <w:t xml:space="preserve">          </w:t>
      </w:r>
      <w:bookmarkStart w:id="0" w:name="_GoBack"/>
      <w:bookmarkEnd w:id="0"/>
      <w:r w:rsidRPr="00C37396">
        <w:rPr>
          <w:b/>
          <w:color w:val="262626"/>
          <w:sz w:val="30"/>
          <w:szCs w:val="30"/>
        </w:rPr>
        <w:t xml:space="preserve"> Безопасное печное отопление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b/>
          <w:color w:val="262626"/>
          <w:sz w:val="30"/>
          <w:szCs w:val="30"/>
        </w:rPr>
        <w:t xml:space="preserve"> </w:t>
      </w:r>
      <w:r w:rsidRPr="00C37396">
        <w:rPr>
          <w:color w:val="262626"/>
          <w:sz w:val="30"/>
          <w:szCs w:val="30"/>
        </w:rPr>
        <w:t>Печь, а также стеновые дымовые каналы в пределах помещения и дымовые трубы на чердаке необходимо побелить. Беление несет не только эстетическую функцию: если образовались даже малейшие трещины это станет заметным.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color w:val="262626"/>
          <w:sz w:val="30"/>
          <w:szCs w:val="30"/>
        </w:rPr>
        <w:t xml:space="preserve">Дымоходы печей надо очищать от сажи в начале отопительного сезона и затем не реже одного раза в два месяца в течение отопительного сезона. 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color w:val="262626"/>
          <w:sz w:val="30"/>
          <w:szCs w:val="30"/>
        </w:rPr>
        <w:t>Чтобы случайно выпавшие горящие угли не привели к пожару, прибейте перед топкой на деревянном полу металлический лист размерами не менее 50х70 см, а лучше при строительстве предусмотреть кирпичную кладку, или уложить на полу термостойкую плитку.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color w:val="262626"/>
          <w:sz w:val="30"/>
          <w:szCs w:val="30"/>
        </w:rPr>
        <w:t>Рекомендуется топить печь 2-3 раза в день. Нельзя топить с открытыми дверцами, применять для розжига горючие жидкости, а также использовать дрова, длина которых превышает размеры топки.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color w:val="262626"/>
          <w:sz w:val="30"/>
          <w:szCs w:val="30"/>
        </w:rPr>
        <w:t xml:space="preserve">Не рекомендуется при активной топке кирпичной печи использовать дрова фруктовых деревьев – они дают очень высокую температуру. Лучшими дровами печники считают ясень, березу и ольху. 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color w:val="262626"/>
          <w:sz w:val="30"/>
          <w:szCs w:val="30"/>
        </w:rPr>
        <w:t xml:space="preserve">Запрещается также сушить и складировать непосредственно на печах и на расстоянии менее полутора метров топочных отверстий обувь, одежду и любые горючие материалы.    Нельзя оставлять без присмотра активно топящиеся печи. </w:t>
      </w:r>
    </w:p>
    <w:p w:rsidR="00F5466E" w:rsidRPr="00C37396" w:rsidRDefault="00F5466E" w:rsidP="00C373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C37396">
        <w:rPr>
          <w:color w:val="262626"/>
          <w:sz w:val="30"/>
          <w:szCs w:val="30"/>
        </w:rPr>
        <w:t>Не допускайте того, чтобы дети играли с печкой, или топили ее без присмотра взрослых.</w:t>
      </w:r>
    </w:p>
    <w:p w:rsidR="00387B55" w:rsidRPr="00C37396" w:rsidRDefault="00387B55" w:rsidP="00C37396">
      <w:pPr>
        <w:ind w:firstLine="851"/>
        <w:rPr>
          <w:sz w:val="30"/>
          <w:szCs w:val="30"/>
        </w:rPr>
      </w:pPr>
    </w:p>
    <w:sectPr w:rsidR="00387B55" w:rsidRPr="00C3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E"/>
    <w:rsid w:val="00387B55"/>
    <w:rsid w:val="004C2AB6"/>
    <w:rsid w:val="00C37396"/>
    <w:rsid w:val="00F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6AE2-2E6E-485E-952A-7B3462F5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2021-01-20T08:42:00Z</dcterms:created>
  <dcterms:modified xsi:type="dcterms:W3CDTF">2021-01-22T07:10:00Z</dcterms:modified>
</cp:coreProperties>
</file>